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fr-CA"/>
        </w:rPr>
        <w:t xml:space="preserve">OPÉRATION DU </w:t>
      </w:r>
      <w:r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  <w:lang w:val="fr-CA"/>
        </w:rPr>
        <w:t>ÉSEAU VE2RVL</w:t>
      </w:r>
    </w:p>
    <w:p>
      <w:pPr>
        <w:pStyle w:val="Normal"/>
        <w:bidi w:val="0"/>
        <w:jc w:val="center"/>
        <w:rPr>
          <w:lang w:val="fr-CA"/>
        </w:rPr>
      </w:pPr>
      <w:r>
        <w:rPr>
          <w:lang w:val="fr-CA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lang w:val="fr-CA"/>
        </w:rPr>
      </w:pPr>
      <w:r>
        <w:rPr>
          <w:b w:val="false"/>
          <w:bCs w:val="false"/>
          <w:sz w:val="28"/>
          <w:szCs w:val="28"/>
          <w:lang w:val="fr-CA"/>
        </w:rPr>
        <w:t>Pour accéder a la page des opérations du système Asterisk VE2RVL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fr-CA"/>
        </w:rPr>
        <w:t>Accéder au gestionnaire de réseau VE2RVL</w:t>
      </w:r>
    </w:p>
    <w:p>
      <w:pPr>
        <w:pStyle w:val="Normal"/>
        <w:numPr>
          <w:ilvl w:val="1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fr-CA"/>
        </w:rPr>
        <w:t xml:space="preserve">Ouvrir un fureteur et aller a l’adresse suivante </w:t>
      </w:r>
      <w:hyperlink r:id="rId2">
        <w:r>
          <w:rPr>
            <w:rStyle w:val="LienInternet"/>
            <w:b w:val="false"/>
            <w:bCs w:val="false"/>
            <w:sz w:val="28"/>
            <w:szCs w:val="28"/>
            <w:lang w:val="fr-CA"/>
          </w:rPr>
          <w:t>http://ve2dje.dyndns.org:10006/supermon2</w:t>
        </w:r>
      </w:hyperlink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fr-CA"/>
        </w:rPr>
        <w:t xml:space="preserve">Sélectionner sur  All Nodes pour voir </w:t>
      </w:r>
      <w:r>
        <w:rPr>
          <w:b w:val="false"/>
          <w:bCs w:val="false"/>
          <w:sz w:val="28"/>
          <w:szCs w:val="28"/>
          <w:lang w:val="fr-CA"/>
        </w:rPr>
        <w:t>l</w:t>
      </w:r>
      <w:r>
        <w:rPr>
          <w:b w:val="false"/>
          <w:bCs w:val="false"/>
          <w:sz w:val="28"/>
          <w:szCs w:val="28"/>
          <w:lang w:val="fr-CA"/>
        </w:rPr>
        <w:t>a liste complète des nodes gérés VE2RVL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fr-CA"/>
        </w:rPr>
        <w:t xml:space="preserve">Nodes 1900 </w:t>
      </w:r>
      <w:r>
        <w:rPr>
          <w:b w:val="false"/>
          <w:bCs w:val="false"/>
          <w:sz w:val="28"/>
          <w:szCs w:val="28"/>
          <w:lang w:val="fr-CA"/>
        </w:rPr>
        <w:t>à</w:t>
      </w:r>
      <w:r>
        <w:rPr>
          <w:b w:val="false"/>
          <w:bCs w:val="false"/>
          <w:sz w:val="28"/>
          <w:szCs w:val="28"/>
          <w:lang w:val="fr-CA"/>
        </w:rPr>
        <w:t xml:space="preserve"> 40767, 470553 et 470557 : Club VE2RVL et répétitrices associés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  <w:sz w:val="28"/>
          <w:szCs w:val="28"/>
          <w:lang w:val="fr-CA"/>
        </w:rPr>
        <w:t>Nodes 470555 et 470556 : Club VE2UMS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fr-CA"/>
        </w:rPr>
        <w:t>Nodes 470551 470552 et 525101 : Passerelles  DMR à Asterisk</w:t>
        <w:tab/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332220" cy="46259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62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8"/>
          <w:szCs w:val="28"/>
          <w:lang w:val="fr-CA"/>
        </w:rPr>
        <w:t>Les deux premières fenêtres montrent les 2 serveurs VE2RVL 1900 et 1901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fr-CA"/>
        </w:rPr>
        <w:t>Ces fenêtres indiquent les nodes qui sont connectés aux 2 serveurs.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fr-CA"/>
        </w:rPr>
        <w:t>A noter que les 2 serveurs sont  connectés ensemble ( 1900 connecté a 1901)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fr-CA"/>
        </w:rPr>
        <w:t>Les nodes sont en ordre de transmission .  La colonne  Received indique il y a combien de temps ce node a reçu une transmission.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fr-CA"/>
        </w:rPr>
        <w:t>La  colonne Link indique l’état de la connexion au serveur. Les valeurs possible sont ESTABLISHED ou CONNECTING.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fr-CA"/>
        </w:rPr>
        <w:t>La colonne Dir indique si la connexion a été reçue ou initiée par le node.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fr-CA"/>
        </w:rPr>
        <w:t xml:space="preserve"> </w:t>
      </w:r>
      <w:r>
        <w:rPr>
          <w:b w:val="false"/>
          <w:bCs w:val="false"/>
          <w:sz w:val="28"/>
          <w:szCs w:val="28"/>
          <w:lang w:val="fr-CA"/>
        </w:rPr>
        <w:t>Pour obtenir la page d’un node particulier . Clic sur le # de node dans la fenêtre du haut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fr-CA"/>
        </w:rPr>
        <w:t>Ex : en clickant sur le node 1915, la page suivante va apparaître.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fr-CA"/>
        </w:rPr>
        <w:t xml:space="preserve">Sur cette page , On peut voir que le node VE2RVL UHF  reçoit  une transmission. La ligne du node qui reçoit est vert pale  et indique                                            </w:t>
      </w:r>
      <w:r>
        <w:rPr>
          <w:b w:val="false"/>
          <w:bCs w:val="false"/>
          <w:color w:val="000000"/>
          <w:sz w:val="28"/>
          <w:szCs w:val="28"/>
          <w:shd w:fill="ADFF2F" w:val="clear"/>
          <w:lang w:val="fr-CA"/>
        </w:rPr>
        <w:t>COS-</w:t>
      </w:r>
      <w:r>
        <w:rPr>
          <w:b w:val="false"/>
          <w:bCs w:val="false"/>
          <w:color w:val="000000"/>
          <w:sz w:val="28"/>
          <w:szCs w:val="28"/>
          <w:shd w:fill="ADFF2F" w:val="clear"/>
          <w:lang w:val="fr-CA"/>
        </w:rPr>
        <w:t>D</w:t>
      </w:r>
      <w:r>
        <w:rPr>
          <w:b w:val="false"/>
          <w:bCs w:val="false"/>
          <w:color w:val="000000"/>
          <w:sz w:val="28"/>
          <w:szCs w:val="28"/>
          <w:shd w:fill="ADFF2F" w:val="clear"/>
          <w:lang w:val="fr-CA"/>
        </w:rPr>
        <w:t>etected  and PTT-</w:t>
      </w:r>
      <w:r>
        <w:rPr>
          <w:b w:val="false"/>
          <w:bCs w:val="false"/>
          <w:color w:val="000000"/>
          <w:sz w:val="28"/>
          <w:szCs w:val="28"/>
          <w:shd w:fill="ADFF2F" w:val="clear"/>
          <w:lang w:val="fr-CA"/>
        </w:rPr>
        <w:t>K</w:t>
      </w:r>
      <w:r>
        <w:rPr>
          <w:b w:val="false"/>
          <w:bCs w:val="false"/>
          <w:color w:val="000000"/>
          <w:sz w:val="28"/>
          <w:szCs w:val="28"/>
          <w:shd w:fill="ADFF2F" w:val="clear"/>
          <w:lang w:val="fr-CA"/>
        </w:rPr>
        <w:t xml:space="preserve">eyed </w:t>
      </w:r>
      <w:r>
        <w:rPr>
          <w:b w:val="false"/>
          <w:bCs w:val="false"/>
          <w:color w:val="000000"/>
          <w:sz w:val="28"/>
          <w:szCs w:val="28"/>
          <w:shd w:fill="ADFF2F" w:val="clear"/>
          <w:lang w:val="fr-CA"/>
        </w:rPr>
        <w:t>(Full-Duplex)</w:t>
      </w:r>
      <w:r>
        <w:rPr>
          <w:b w:val="false"/>
          <w:bCs w:val="false"/>
          <w:sz w:val="28"/>
          <w:szCs w:val="28"/>
          <w:lang w:val="fr-CA"/>
        </w:rPr>
        <w:t xml:space="preserve"> pour une répétitrice.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259842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8"/>
          <w:szCs w:val="28"/>
          <w:lang w:val="fr-CA"/>
        </w:rPr>
        <w:t xml:space="preserve">Cette réception sera affichée sur tous les nodes connectés  par la ligne de couleur crème et l’indication </w:t>
      </w:r>
      <w:r>
        <w:rPr>
          <w:b w:val="false"/>
          <w:bCs w:val="false"/>
          <w:sz w:val="28"/>
          <w:szCs w:val="28"/>
          <w:shd w:fill="FFF8DC" w:val="clear"/>
          <w:lang w:val="fr-CA"/>
        </w:rPr>
        <w:t>PTT-Keyed</w:t>
      </w:r>
      <w:r>
        <w:rPr>
          <w:b w:val="false"/>
          <w:bCs w:val="false"/>
          <w:sz w:val="28"/>
          <w:szCs w:val="28"/>
          <w:lang w:val="fr-CA"/>
        </w:rPr>
        <w:t xml:space="preserve"> . Le node qui  reçoit la transmission sera en bleu foncé sur la fenêtre d’un node qui retransmet.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  <w:lang w:val="fr-CA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234690"/>
            <wp:effectExtent l="0" t="0" r="0" b="0"/>
            <wp:wrapSquare wrapText="largest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4"/>
          <w:szCs w:val="24"/>
          <w:lang w:val="fr-CA"/>
        </w:rPr>
        <w:t>Richard VE2DJE 29/09/2022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CA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e2dje.dyndns.org:10006/supermon2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2</Pages>
  <Words>286</Words>
  <Characters>1338</Characters>
  <CharactersWithSpaces>1646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2022-09-29T16:01:51Z</dcterms:created>
  <dc:creator/>
  <dc:description/>
  <dc:language>en-CA</dc:language>
  <cp:lastModifiedBy/>
  <dcterms:modified xsi:type="dcterms:W3CDTF">2022-09-29T16:24:31Z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